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03D1C0A4" w:rsidR="00463675" w:rsidRPr="00C33343" w:rsidRDefault="00130D6F" w:rsidP="00FC7831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>
        <w:rPr>
          <w:rFonts w:ascii="Arial" w:hAnsi="Arial" w:cs="Arial"/>
          <w:b/>
          <w:bCs/>
          <w:sz w:val="24"/>
          <w:szCs w:val="24"/>
        </w:rPr>
        <w:t>6</w:t>
      </w:r>
      <w:r w:rsidR="00161FD1">
        <w:rPr>
          <w:rFonts w:ascii="Arial" w:hAnsi="Arial" w:cs="Arial"/>
          <w:b/>
          <w:bCs/>
          <w:sz w:val="24"/>
          <w:szCs w:val="24"/>
        </w:rPr>
        <w:t>3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CC136D" w:rsidRPr="00CC136D">
        <w:rPr>
          <w:rFonts w:ascii="Arial" w:hAnsi="Arial" w:cs="Arial"/>
          <w:b/>
          <w:bCs/>
          <w:i/>
          <w:sz w:val="28"/>
          <w:szCs w:val="24"/>
        </w:rPr>
        <w:t>S2-2406169</w:t>
      </w:r>
    </w:p>
    <w:p w14:paraId="75D28298" w14:textId="174A124E" w:rsidR="00463675" w:rsidRPr="000F4E43" w:rsidRDefault="00161FD1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Jeju</w:t>
      </w:r>
      <w:proofErr w:type="spellEnd"/>
      <w:r w:rsidR="00A55641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K</w:t>
      </w:r>
      <w:r w:rsidR="009E5DCA">
        <w:rPr>
          <w:rFonts w:ascii="Arial" w:eastAsia="Arial Unicode MS" w:hAnsi="Arial" w:cs="Arial"/>
          <w:b/>
          <w:bCs/>
          <w:sz w:val="24"/>
        </w:rPr>
        <w:t>orea</w:t>
      </w:r>
      <w:r w:rsidR="009B5FB9" w:rsidRPr="009B5FB9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May</w:t>
      </w:r>
      <w:r w:rsidR="00A55641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27</w:t>
      </w:r>
      <w:r w:rsidR="00A55641" w:rsidRPr="00A55641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A55641">
        <w:rPr>
          <w:rFonts w:ascii="Arial" w:eastAsia="Arial Unicode MS" w:hAnsi="Arial" w:cs="Arial"/>
          <w:b/>
          <w:bCs/>
          <w:sz w:val="24"/>
          <w:vertAlign w:val="superscript"/>
        </w:rPr>
        <w:t xml:space="preserve"> </w:t>
      </w:r>
      <w:r w:rsidR="009B5FB9" w:rsidRPr="009B5FB9">
        <w:rPr>
          <w:rFonts w:ascii="Arial" w:eastAsia="Arial Unicode MS" w:hAnsi="Arial" w:cs="Arial"/>
          <w:b/>
          <w:bCs/>
          <w:sz w:val="24"/>
        </w:rPr>
        <w:t xml:space="preserve">– </w:t>
      </w:r>
      <w:r>
        <w:rPr>
          <w:rFonts w:ascii="Arial" w:eastAsia="Arial Unicode MS" w:hAnsi="Arial" w:cs="Arial"/>
          <w:b/>
          <w:bCs/>
          <w:sz w:val="24"/>
        </w:rPr>
        <w:t>31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st</w:t>
      </w:r>
      <w:r w:rsidR="009B5FB9" w:rsidRPr="009B5FB9">
        <w:rPr>
          <w:rFonts w:ascii="Arial" w:eastAsia="Arial Unicode MS" w:hAnsi="Arial" w:cs="Arial"/>
          <w:b/>
          <w:bCs/>
          <w:sz w:val="24"/>
        </w:rPr>
        <w:t>, 202</w:t>
      </w:r>
      <w:r w:rsidR="006B2659">
        <w:rPr>
          <w:rFonts w:ascii="Arial" w:eastAsia="Arial Unicode MS" w:hAnsi="Arial" w:cs="Arial"/>
          <w:b/>
          <w:bCs/>
          <w:sz w:val="24"/>
        </w:rPr>
        <w:t>4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6B2659">
        <w:rPr>
          <w:rFonts w:ascii="Arial" w:hAnsi="Arial" w:cs="Arial"/>
          <w:b/>
          <w:bCs/>
          <w:color w:val="0000FF"/>
        </w:rPr>
        <w:t>40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0AF1AEDC" w:rsidR="00463675" w:rsidRPr="00CE1D74" w:rsidRDefault="00463675" w:rsidP="000F4E43">
      <w:pPr>
        <w:pStyle w:val="af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CE1D74">
        <w:rPr>
          <w:color w:val="000000"/>
        </w:rPr>
        <w:t xml:space="preserve">LS on </w:t>
      </w:r>
      <w:r w:rsidR="001C32FF" w:rsidRPr="00CE1D74">
        <w:rPr>
          <w:color w:val="000000"/>
        </w:rPr>
        <w:t>responsibilities on PLMN selection</w:t>
      </w:r>
    </w:p>
    <w:p w14:paraId="7B88FDC2" w14:textId="1EA7FCE0" w:rsidR="00463675" w:rsidRPr="00CE1D74" w:rsidRDefault="00463675" w:rsidP="000F4E43">
      <w:pPr>
        <w:pStyle w:val="af"/>
      </w:pPr>
      <w:r w:rsidRPr="00CE1D74">
        <w:t>Response to:</w:t>
      </w:r>
      <w:r w:rsidRPr="00CE1D74">
        <w:tab/>
      </w:r>
      <w:r w:rsidRPr="00CE1D74">
        <w:rPr>
          <w:color w:val="000000"/>
        </w:rPr>
        <w:t>LS (</w:t>
      </w:r>
      <w:r w:rsidR="001C32FF" w:rsidRPr="00CE1D74">
        <w:rPr>
          <w:color w:val="000000"/>
        </w:rPr>
        <w:t>C1</w:t>
      </w:r>
      <w:r w:rsidRPr="00CE1D74">
        <w:rPr>
          <w:color w:val="000000"/>
        </w:rPr>
        <w:t>-</w:t>
      </w:r>
      <w:r w:rsidR="001C32FF" w:rsidRPr="00CE1D74">
        <w:rPr>
          <w:color w:val="000000"/>
        </w:rPr>
        <w:t>242955</w:t>
      </w:r>
      <w:r w:rsidRPr="00CE1D74">
        <w:rPr>
          <w:color w:val="000000"/>
        </w:rPr>
        <w:t xml:space="preserve">) on </w:t>
      </w:r>
      <w:r w:rsidR="001C32FF" w:rsidRPr="00CE1D74">
        <w:rPr>
          <w:color w:val="000000"/>
        </w:rPr>
        <w:t xml:space="preserve">CT1's responsibilities for PLMN selection </w:t>
      </w:r>
      <w:r w:rsidRPr="00CE1D74">
        <w:rPr>
          <w:color w:val="000000"/>
        </w:rPr>
        <w:t xml:space="preserve">from </w:t>
      </w:r>
      <w:r w:rsidR="001C32FF" w:rsidRPr="00CE1D74">
        <w:rPr>
          <w:color w:val="000000"/>
        </w:rPr>
        <w:t>CT1</w:t>
      </w:r>
    </w:p>
    <w:p w14:paraId="517BE8A5" w14:textId="7DF0F060" w:rsidR="00463675" w:rsidRPr="000F4E43" w:rsidRDefault="00463675" w:rsidP="000F4E43">
      <w:pPr>
        <w:pStyle w:val="af"/>
      </w:pPr>
      <w:r w:rsidRPr="00CE1D74">
        <w:t>Release:</w:t>
      </w:r>
      <w:r w:rsidRPr="00CE1D74">
        <w:tab/>
      </w:r>
      <w:r w:rsidRPr="00CE1D74">
        <w:rPr>
          <w:color w:val="000000"/>
        </w:rPr>
        <w:t>Release</w:t>
      </w:r>
      <w:r w:rsidR="002520B9" w:rsidRPr="00CE1D74">
        <w:rPr>
          <w:color w:val="000000"/>
        </w:rPr>
        <w:t xml:space="preserve"> 19</w:t>
      </w:r>
    </w:p>
    <w:p w14:paraId="1998F4CF" w14:textId="7D483B41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FA61AC">
        <w:t>-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511540D9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1E510F">
        <w:t>CT1</w:t>
      </w:r>
    </w:p>
    <w:p w14:paraId="49663239" w14:textId="1594B3D3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1E510F">
        <w:t>SA1</w:t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33A0286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D00B4A">
        <w:rPr>
          <w:b w:val="0"/>
          <w:bCs/>
          <w:lang w:eastAsia="zh-CN"/>
        </w:rPr>
        <w:t>Yishan</w:t>
      </w:r>
      <w:proofErr w:type="spellEnd"/>
      <w:r w:rsidR="00D00B4A">
        <w:rPr>
          <w:b w:val="0"/>
          <w:bCs/>
          <w:lang w:eastAsia="zh-CN"/>
        </w:rPr>
        <w:t xml:space="preserve"> Xu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330CF0B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00B4A">
        <w:rPr>
          <w:b w:val="0"/>
          <w:bCs/>
        </w:rPr>
        <w:t>xuyishan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>AT huawei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5A2AB3ED" w:rsidR="00463675" w:rsidRPr="000F4E43" w:rsidRDefault="00463675" w:rsidP="000F4E43">
      <w:pPr>
        <w:pStyle w:val="af"/>
      </w:pPr>
      <w:r w:rsidRPr="000F4E43">
        <w:t>Attachments</w:t>
      </w:r>
      <w:r w:rsidRPr="00CE1D74">
        <w:t>:</w:t>
      </w:r>
      <w:r w:rsidRPr="00CE1D74">
        <w:tab/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0912963" w14:textId="571632CF" w:rsidR="00463675" w:rsidRPr="007F2E62" w:rsidRDefault="00B60842" w:rsidP="00B60842">
      <w:pPr>
        <w:rPr>
          <w:rFonts w:ascii="Arial" w:hAnsi="Arial" w:cs="Arial"/>
        </w:rPr>
      </w:pPr>
      <w:r w:rsidRPr="007F2E62">
        <w:rPr>
          <w:rFonts w:ascii="Arial" w:hAnsi="Arial" w:cs="Arial"/>
        </w:rPr>
        <w:t xml:space="preserve">SA2 thanks for CT1’s </w:t>
      </w:r>
      <w:r w:rsidR="006520E9">
        <w:rPr>
          <w:rFonts w:ascii="Arial" w:hAnsi="Arial" w:cs="Arial"/>
        </w:rPr>
        <w:t>indication</w:t>
      </w:r>
      <w:r w:rsidRPr="007F2E62">
        <w:rPr>
          <w:rFonts w:ascii="Arial" w:hAnsi="Arial" w:cs="Arial"/>
        </w:rPr>
        <w:t xml:space="preserve"> about affirming CT1's responsibilities for PLMN selection, which is beneficial for the future coordination among WGs.</w:t>
      </w:r>
    </w:p>
    <w:p w14:paraId="280CBD77" w14:textId="0BCD597F" w:rsidR="00B60842" w:rsidRPr="007F2E62" w:rsidRDefault="00B60842" w:rsidP="00B60842">
      <w:pPr>
        <w:rPr>
          <w:rFonts w:ascii="Arial" w:hAnsi="Arial" w:cs="Arial"/>
        </w:rPr>
      </w:pPr>
    </w:p>
    <w:p w14:paraId="40C175F5" w14:textId="0F01DDCC" w:rsidR="00B60842" w:rsidRPr="007F2E62" w:rsidRDefault="00B60842" w:rsidP="00B60842">
      <w:pPr>
        <w:rPr>
          <w:rFonts w:ascii="Arial" w:hAnsi="Arial" w:cs="Arial"/>
          <w:lang w:eastAsia="zh-CN"/>
        </w:rPr>
      </w:pPr>
      <w:r w:rsidRPr="007F2E62">
        <w:rPr>
          <w:rFonts w:ascii="Arial" w:hAnsi="Arial" w:cs="Arial" w:hint="eastAsia"/>
          <w:lang w:eastAsia="zh-CN"/>
        </w:rPr>
        <w:t>S</w:t>
      </w:r>
      <w:r w:rsidRPr="007F2E62">
        <w:rPr>
          <w:rFonts w:ascii="Arial" w:hAnsi="Arial" w:cs="Arial"/>
          <w:lang w:eastAsia="zh-CN"/>
        </w:rPr>
        <w:t xml:space="preserve">A2 agrees that </w:t>
      </w:r>
      <w:r w:rsidR="006520E9">
        <w:rPr>
          <w:rFonts w:ascii="Arial" w:hAnsi="Arial" w:cs="Arial"/>
          <w:lang w:eastAsia="zh-CN"/>
        </w:rPr>
        <w:t xml:space="preserve">stage 2 </w:t>
      </w:r>
      <w:r w:rsidRPr="007F2E62">
        <w:rPr>
          <w:rFonts w:ascii="Arial" w:hAnsi="Arial" w:cs="Arial"/>
          <w:lang w:eastAsia="zh-CN"/>
        </w:rPr>
        <w:t xml:space="preserve">PLMN selection is fully defined by CT1 based on </w:t>
      </w:r>
      <w:r w:rsidR="006520E9">
        <w:rPr>
          <w:rFonts w:ascii="Arial" w:hAnsi="Arial" w:cs="Arial"/>
          <w:lang w:eastAsia="zh-CN"/>
        </w:rPr>
        <w:t xml:space="preserve">stage 1 service </w:t>
      </w:r>
      <w:r w:rsidRPr="007F2E62">
        <w:rPr>
          <w:rFonts w:ascii="Arial" w:hAnsi="Arial" w:cs="Arial"/>
          <w:lang w:eastAsia="zh-CN"/>
        </w:rPr>
        <w:t>requirements from SA1.</w:t>
      </w:r>
    </w:p>
    <w:p w14:paraId="5BED61C7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13009E1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D65DB">
        <w:rPr>
          <w:rFonts w:ascii="Arial" w:hAnsi="Arial" w:cs="Arial"/>
          <w:b/>
          <w:color w:val="000000"/>
        </w:rPr>
        <w:t>CT1</w:t>
      </w:r>
      <w:r w:rsidRPr="000F4E43">
        <w:rPr>
          <w:rFonts w:ascii="Arial" w:hAnsi="Arial" w:cs="Arial"/>
          <w:b/>
        </w:rPr>
        <w:t xml:space="preserve"> group.</w:t>
      </w:r>
    </w:p>
    <w:p w14:paraId="479285C1" w14:textId="7DFECDA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6520E9"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>as</w:t>
      </w:r>
      <w:r w:rsidRPr="00CE1D74">
        <w:rPr>
          <w:rFonts w:ascii="Arial" w:hAnsi="Arial" w:cs="Arial"/>
          <w:color w:val="000000"/>
        </w:rPr>
        <w:t xml:space="preserve">ks </w:t>
      </w:r>
      <w:r w:rsidR="002D65DB" w:rsidRPr="00CE1D74">
        <w:rPr>
          <w:rFonts w:ascii="Arial" w:hAnsi="Arial" w:cs="Arial"/>
          <w:color w:val="000000"/>
        </w:rPr>
        <w:t>CT1</w:t>
      </w:r>
      <w:r w:rsidR="006E17FC" w:rsidRPr="00CE1D74">
        <w:rPr>
          <w:rFonts w:ascii="Arial" w:hAnsi="Arial" w:cs="Arial"/>
          <w:color w:val="000000"/>
        </w:rPr>
        <w:t xml:space="preserve"> group to </w:t>
      </w:r>
      <w:r w:rsidR="002D65DB" w:rsidRPr="00CE1D74">
        <w:rPr>
          <w:rFonts w:ascii="Arial" w:hAnsi="Arial" w:cs="Arial"/>
          <w:color w:val="000000"/>
        </w:rPr>
        <w:t>t</w:t>
      </w:r>
      <w:r w:rsidR="002D65DB">
        <w:rPr>
          <w:rFonts w:ascii="Arial" w:hAnsi="Arial" w:cs="Arial"/>
          <w:color w:val="000000"/>
        </w:rPr>
        <w:t>ake the above information into account.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1E8B54B" w14:textId="1CBFBC14" w:rsidR="006B2659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</w:t>
      </w:r>
      <w:r w:rsidR="00C76550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76550">
        <w:rPr>
          <w:rFonts w:ascii="Arial" w:hAnsi="Arial" w:cs="Arial"/>
          <w:bCs/>
        </w:rPr>
        <w:t>19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</w:t>
      </w:r>
      <w:r w:rsidR="00C76550">
        <w:rPr>
          <w:rFonts w:ascii="Arial" w:hAnsi="Arial" w:cs="Arial"/>
          <w:bCs/>
        </w:rPr>
        <w:t>23</w:t>
      </w:r>
      <w:r w:rsidR="00C76550" w:rsidRPr="00C76550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</w:t>
      </w:r>
      <w:r w:rsidR="00C76550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>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5C0B19" w:rsidRPr="005C0B19">
        <w:rPr>
          <w:rFonts w:ascii="Arial" w:hAnsi="Arial" w:cs="Arial"/>
          <w:bCs/>
        </w:rPr>
        <w:t>Maastricht</w:t>
      </w:r>
      <w:r>
        <w:rPr>
          <w:rFonts w:ascii="Arial" w:hAnsi="Arial" w:cs="Arial"/>
          <w:bCs/>
        </w:rPr>
        <w:t>, N</w:t>
      </w:r>
      <w:r w:rsidR="00C76550">
        <w:rPr>
          <w:rFonts w:ascii="Arial" w:hAnsi="Arial" w:cs="Arial"/>
          <w:bCs/>
        </w:rPr>
        <w:t>L</w:t>
      </w:r>
    </w:p>
    <w:p w14:paraId="32099799" w14:textId="311DB1EF" w:rsidR="00D04ADC" w:rsidRDefault="00D04ADC" w:rsidP="00D04AD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76281C">
        <w:rPr>
          <w:rFonts w:ascii="Arial" w:hAnsi="Arial" w:cs="Arial"/>
          <w:bCs/>
        </w:rPr>
        <w:t>4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</w:t>
      </w:r>
      <w:r w:rsidR="0076281C">
        <w:rPr>
          <w:rFonts w:ascii="Arial" w:hAnsi="Arial" w:cs="Arial"/>
          <w:bCs/>
        </w:rPr>
        <w:t>18</w:t>
      </w:r>
      <w:r w:rsidR="0076281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76281C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>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03241F" w:rsidRPr="0003241F">
        <w:rPr>
          <w:rFonts w:ascii="Arial" w:hAnsi="Arial" w:cs="Arial"/>
          <w:bCs/>
        </w:rPr>
        <w:t>India, IN</w:t>
      </w: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949D4" w14:textId="77777777" w:rsidR="00ED4398" w:rsidRDefault="00ED4398">
      <w:r>
        <w:separator/>
      </w:r>
    </w:p>
  </w:endnote>
  <w:endnote w:type="continuationSeparator" w:id="0">
    <w:p w14:paraId="20217A32" w14:textId="77777777" w:rsidR="00ED4398" w:rsidRDefault="00ED4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2667D" w14:textId="77777777" w:rsidR="00ED4398" w:rsidRDefault="00ED4398">
      <w:r>
        <w:separator/>
      </w:r>
    </w:p>
  </w:footnote>
  <w:footnote w:type="continuationSeparator" w:id="0">
    <w:p w14:paraId="2C10E137" w14:textId="77777777" w:rsidR="00ED4398" w:rsidRDefault="00ED43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3241F"/>
    <w:rsid w:val="00051868"/>
    <w:rsid w:val="000534DD"/>
    <w:rsid w:val="00076BB0"/>
    <w:rsid w:val="000A1FC4"/>
    <w:rsid w:val="000C3E76"/>
    <w:rsid w:val="000E7FEC"/>
    <w:rsid w:val="000F08AB"/>
    <w:rsid w:val="000F4E43"/>
    <w:rsid w:val="00101DC4"/>
    <w:rsid w:val="00130D6F"/>
    <w:rsid w:val="001404A4"/>
    <w:rsid w:val="00144B78"/>
    <w:rsid w:val="00152E54"/>
    <w:rsid w:val="00161FD1"/>
    <w:rsid w:val="00175A43"/>
    <w:rsid w:val="00175C86"/>
    <w:rsid w:val="0019277B"/>
    <w:rsid w:val="001A31C6"/>
    <w:rsid w:val="001B7D46"/>
    <w:rsid w:val="001C1B1A"/>
    <w:rsid w:val="001C25DA"/>
    <w:rsid w:val="001C32FF"/>
    <w:rsid w:val="001D4F80"/>
    <w:rsid w:val="001D71CA"/>
    <w:rsid w:val="001E510F"/>
    <w:rsid w:val="0022103D"/>
    <w:rsid w:val="00223ED5"/>
    <w:rsid w:val="00243599"/>
    <w:rsid w:val="00246B9C"/>
    <w:rsid w:val="002520B9"/>
    <w:rsid w:val="00254704"/>
    <w:rsid w:val="00264A7F"/>
    <w:rsid w:val="002B149A"/>
    <w:rsid w:val="002D3C33"/>
    <w:rsid w:val="002D65DB"/>
    <w:rsid w:val="002F3A51"/>
    <w:rsid w:val="003007F7"/>
    <w:rsid w:val="00305AD7"/>
    <w:rsid w:val="00324937"/>
    <w:rsid w:val="00344778"/>
    <w:rsid w:val="003513C3"/>
    <w:rsid w:val="003801B5"/>
    <w:rsid w:val="003856A3"/>
    <w:rsid w:val="00387EBE"/>
    <w:rsid w:val="003A0F66"/>
    <w:rsid w:val="003B5EA1"/>
    <w:rsid w:val="003C6ED3"/>
    <w:rsid w:val="003C7CBC"/>
    <w:rsid w:val="003D4891"/>
    <w:rsid w:val="003D516B"/>
    <w:rsid w:val="00416573"/>
    <w:rsid w:val="004330B0"/>
    <w:rsid w:val="00435FDD"/>
    <w:rsid w:val="0045420C"/>
    <w:rsid w:val="00463675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592D"/>
    <w:rsid w:val="004E7F6A"/>
    <w:rsid w:val="004F4A64"/>
    <w:rsid w:val="005656D0"/>
    <w:rsid w:val="00574CB5"/>
    <w:rsid w:val="005768FC"/>
    <w:rsid w:val="00584B08"/>
    <w:rsid w:val="00586194"/>
    <w:rsid w:val="005918EF"/>
    <w:rsid w:val="00595688"/>
    <w:rsid w:val="005A00EA"/>
    <w:rsid w:val="005C0B19"/>
    <w:rsid w:val="005C38C8"/>
    <w:rsid w:val="005C6A70"/>
    <w:rsid w:val="00600780"/>
    <w:rsid w:val="00611C47"/>
    <w:rsid w:val="006520E9"/>
    <w:rsid w:val="006612FD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36BDA"/>
    <w:rsid w:val="00741C17"/>
    <w:rsid w:val="0074309D"/>
    <w:rsid w:val="00750CAD"/>
    <w:rsid w:val="00750FCB"/>
    <w:rsid w:val="00752AD3"/>
    <w:rsid w:val="0076281C"/>
    <w:rsid w:val="0076677F"/>
    <w:rsid w:val="007A1FE0"/>
    <w:rsid w:val="007D44A0"/>
    <w:rsid w:val="007E2F26"/>
    <w:rsid w:val="007F2E62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E4A7F"/>
    <w:rsid w:val="008F1776"/>
    <w:rsid w:val="00906004"/>
    <w:rsid w:val="00923E7C"/>
    <w:rsid w:val="00961FC4"/>
    <w:rsid w:val="00996DAA"/>
    <w:rsid w:val="009B265F"/>
    <w:rsid w:val="009B349E"/>
    <w:rsid w:val="009B5FB9"/>
    <w:rsid w:val="009C6132"/>
    <w:rsid w:val="009D4F3B"/>
    <w:rsid w:val="009E5C6F"/>
    <w:rsid w:val="009E5DCA"/>
    <w:rsid w:val="009E709E"/>
    <w:rsid w:val="009F76A3"/>
    <w:rsid w:val="00A07FCE"/>
    <w:rsid w:val="00A40CCC"/>
    <w:rsid w:val="00A441B5"/>
    <w:rsid w:val="00A55641"/>
    <w:rsid w:val="00A80196"/>
    <w:rsid w:val="00A97246"/>
    <w:rsid w:val="00AA3F43"/>
    <w:rsid w:val="00AB6EC3"/>
    <w:rsid w:val="00AC6962"/>
    <w:rsid w:val="00AE1BD2"/>
    <w:rsid w:val="00AF57EF"/>
    <w:rsid w:val="00AF5D18"/>
    <w:rsid w:val="00B10016"/>
    <w:rsid w:val="00B31FE9"/>
    <w:rsid w:val="00B60842"/>
    <w:rsid w:val="00B76927"/>
    <w:rsid w:val="00B7705B"/>
    <w:rsid w:val="00B81AA1"/>
    <w:rsid w:val="00B87B57"/>
    <w:rsid w:val="00BB77FB"/>
    <w:rsid w:val="00BD727C"/>
    <w:rsid w:val="00C050F1"/>
    <w:rsid w:val="00C25B1D"/>
    <w:rsid w:val="00C33343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36CB"/>
    <w:rsid w:val="00CB666D"/>
    <w:rsid w:val="00CC136D"/>
    <w:rsid w:val="00CE15C4"/>
    <w:rsid w:val="00CE1D74"/>
    <w:rsid w:val="00CF1040"/>
    <w:rsid w:val="00D00B4A"/>
    <w:rsid w:val="00D03F4E"/>
    <w:rsid w:val="00D04ADC"/>
    <w:rsid w:val="00D1595C"/>
    <w:rsid w:val="00D43F53"/>
    <w:rsid w:val="00D5113A"/>
    <w:rsid w:val="00D60729"/>
    <w:rsid w:val="00D812DC"/>
    <w:rsid w:val="00D92AD1"/>
    <w:rsid w:val="00DA61BB"/>
    <w:rsid w:val="00DA75CA"/>
    <w:rsid w:val="00DD788E"/>
    <w:rsid w:val="00DE24B5"/>
    <w:rsid w:val="00DF184D"/>
    <w:rsid w:val="00E35C3C"/>
    <w:rsid w:val="00E4038D"/>
    <w:rsid w:val="00E62C48"/>
    <w:rsid w:val="00E74294"/>
    <w:rsid w:val="00E87510"/>
    <w:rsid w:val="00EC13E9"/>
    <w:rsid w:val="00ED4398"/>
    <w:rsid w:val="00EE1775"/>
    <w:rsid w:val="00EE3074"/>
    <w:rsid w:val="00F248C0"/>
    <w:rsid w:val="00F25264"/>
    <w:rsid w:val="00F330DA"/>
    <w:rsid w:val="00F37397"/>
    <w:rsid w:val="00F508E2"/>
    <w:rsid w:val="00F62570"/>
    <w:rsid w:val="00F71E4B"/>
    <w:rsid w:val="00F8037B"/>
    <w:rsid w:val="00FA61AC"/>
    <w:rsid w:val="00FB0D38"/>
    <w:rsid w:val="00FC2A0F"/>
    <w:rsid w:val="00FC7831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9</cp:revision>
  <cp:lastPrinted>2002-04-23T08:10:00Z</cp:lastPrinted>
  <dcterms:created xsi:type="dcterms:W3CDTF">2024-05-13T07:40:00Z</dcterms:created>
  <dcterms:modified xsi:type="dcterms:W3CDTF">2024-05-17T08:42:00Z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(3)GablJIAh8EKckvfx/DBpfg0Vjd+OcAaMutGxmbFJHKiIE4xCtQ9pLmaToLxcDCB7Octsdgrc
Et5beCSHMO2zNvj+HfRabMdbY8i8FRo6KA7namjf+e0l3L2JKKxygYH2Vh/UA9dc5zUzmTH+
7LYYCk+gw+SGEa3ZnWN5noDP4arWpPcsK926luPgxIcbp9iSKvSHfBJUpnfkjOk+JCDj4sEr
Y/F0EKQYeoVZNeCj/K</vt:lpwstr>
  </property>
  <property fmtid="{D5CDD505-2E9C-101B-9397-08002B2CF9AE}" pid="3" name="_2015_ms_pID_7253431">
    <vt:lpwstr>xSJiXyYusu+cgHYCta+jLvFXR3y4dIjpuQpKT4mCJ/Udsx/0nb0DBt
AsZ+g5KkGwBXZFTJtJJpHXnNvKs12dyiIu77YYIBbNN+sQdBzfIvWnGjaAzkNMJnOi48vq+j
lcyIjqifurneapICmo2A5BMJtQJH2zWCHFz1XzYmWM9lHXisQTXRBZ/rbKHG/winLRB/Gmuy
Y9VYRhBBfuucaZuXo4cz4fiQQb9hKxFv63Dz</vt:lpwstr>
  </property>
  <property fmtid="{D5CDD505-2E9C-101B-9397-08002B2CF9AE}" pid="4" name="_2015_ms_pID_7253432">
    <vt:lpwstr>9Q==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1715603844</vt:lpwstr>
  </property>
</Properties>
</file>